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AD00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BB25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8D6B76" w14:textId="7390E00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17E5">
        <w:rPr>
          <w:rFonts w:ascii="Corbel" w:hAnsi="Corbel"/>
          <w:i/>
          <w:smallCaps/>
          <w:sz w:val="24"/>
          <w:szCs w:val="24"/>
        </w:rPr>
        <w:t>20</w:t>
      </w:r>
      <w:r w:rsidR="00D574EC">
        <w:rPr>
          <w:rFonts w:ascii="Corbel" w:hAnsi="Corbel"/>
          <w:i/>
          <w:smallCaps/>
          <w:sz w:val="24"/>
          <w:szCs w:val="24"/>
        </w:rPr>
        <w:t>19</w:t>
      </w:r>
      <w:r w:rsidR="00142B8B">
        <w:rPr>
          <w:rFonts w:ascii="Corbel" w:hAnsi="Corbel"/>
          <w:i/>
          <w:smallCaps/>
          <w:sz w:val="24"/>
          <w:szCs w:val="24"/>
        </w:rPr>
        <w:t>–202</w:t>
      </w:r>
      <w:r w:rsidR="00D574EC">
        <w:rPr>
          <w:rFonts w:ascii="Corbel" w:hAnsi="Corbel"/>
          <w:i/>
          <w:smallCaps/>
          <w:sz w:val="24"/>
          <w:szCs w:val="24"/>
        </w:rPr>
        <w:t>2</w:t>
      </w:r>
    </w:p>
    <w:p w14:paraId="0060785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FF57FB8" w14:textId="5C34C89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142B8B">
        <w:rPr>
          <w:rFonts w:ascii="Corbel" w:hAnsi="Corbel"/>
          <w:sz w:val="20"/>
          <w:szCs w:val="20"/>
        </w:rPr>
        <w:t>202</w:t>
      </w:r>
      <w:r w:rsidR="00D574EC">
        <w:rPr>
          <w:rFonts w:ascii="Corbel" w:hAnsi="Corbel"/>
          <w:sz w:val="20"/>
          <w:szCs w:val="20"/>
        </w:rPr>
        <w:t>1</w:t>
      </w:r>
      <w:r w:rsidR="00D379AF">
        <w:rPr>
          <w:rFonts w:ascii="Corbel" w:hAnsi="Corbel"/>
          <w:sz w:val="20"/>
          <w:szCs w:val="20"/>
        </w:rPr>
        <w:t>/202</w:t>
      </w:r>
      <w:r w:rsidR="00D574EC">
        <w:rPr>
          <w:rFonts w:ascii="Corbel" w:hAnsi="Corbel"/>
          <w:sz w:val="20"/>
          <w:szCs w:val="20"/>
        </w:rPr>
        <w:t>2</w:t>
      </w:r>
    </w:p>
    <w:p w14:paraId="58316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7145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688484E" w14:textId="77777777" w:rsidTr="00B819C8">
        <w:tc>
          <w:tcPr>
            <w:tcW w:w="2694" w:type="dxa"/>
            <w:vAlign w:val="center"/>
          </w:tcPr>
          <w:p w14:paraId="4384B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B77174" w14:textId="77777777" w:rsidR="0085747A" w:rsidRPr="009C54AE" w:rsidRDefault="00EE6F06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Poradnictwo rodzinne</w:t>
            </w:r>
          </w:p>
        </w:tc>
      </w:tr>
      <w:tr w:rsidR="0085747A" w:rsidRPr="009C54AE" w14:paraId="4D0CEEAD" w14:textId="77777777" w:rsidTr="00B819C8">
        <w:tc>
          <w:tcPr>
            <w:tcW w:w="2694" w:type="dxa"/>
            <w:vAlign w:val="center"/>
          </w:tcPr>
          <w:p w14:paraId="454AB80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826FEE" w14:textId="77777777" w:rsidR="0085747A" w:rsidRPr="009C54AE" w:rsidRDefault="00EE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[5]O_02</w:t>
            </w:r>
          </w:p>
        </w:tc>
      </w:tr>
      <w:tr w:rsidR="0085747A" w:rsidRPr="009C54AE" w14:paraId="751A575D" w14:textId="77777777" w:rsidTr="00B819C8">
        <w:tc>
          <w:tcPr>
            <w:tcW w:w="2694" w:type="dxa"/>
            <w:vAlign w:val="center"/>
          </w:tcPr>
          <w:p w14:paraId="042D4E4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217F37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950AED3" w14:textId="77777777" w:rsidTr="00B819C8">
        <w:tc>
          <w:tcPr>
            <w:tcW w:w="2694" w:type="dxa"/>
            <w:vAlign w:val="center"/>
          </w:tcPr>
          <w:p w14:paraId="0E968A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535E2D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CA38F9" w14:textId="77777777" w:rsidTr="00B819C8">
        <w:tc>
          <w:tcPr>
            <w:tcW w:w="2694" w:type="dxa"/>
            <w:vAlign w:val="center"/>
          </w:tcPr>
          <w:p w14:paraId="074FC3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1084FA" w14:textId="77777777"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7E8EBB44" w14:textId="77777777" w:rsidTr="00B819C8">
        <w:tc>
          <w:tcPr>
            <w:tcW w:w="2694" w:type="dxa"/>
            <w:vAlign w:val="center"/>
          </w:tcPr>
          <w:p w14:paraId="16F86D3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83B39F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0487D487" w14:textId="77777777" w:rsidTr="00B819C8">
        <w:tc>
          <w:tcPr>
            <w:tcW w:w="2694" w:type="dxa"/>
            <w:vAlign w:val="center"/>
          </w:tcPr>
          <w:p w14:paraId="44B31E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96DC22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7597066" w14:textId="77777777" w:rsidTr="00B819C8">
        <w:tc>
          <w:tcPr>
            <w:tcW w:w="2694" w:type="dxa"/>
            <w:vAlign w:val="center"/>
          </w:tcPr>
          <w:p w14:paraId="69F100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9FD273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79FB71A" w14:textId="77777777" w:rsidTr="00B819C8">
        <w:tc>
          <w:tcPr>
            <w:tcW w:w="2694" w:type="dxa"/>
            <w:vAlign w:val="center"/>
          </w:tcPr>
          <w:p w14:paraId="1D39E5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16ED70" w14:textId="77777777"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="0085747A" w:rsidRPr="009C54AE" w14:paraId="187EC126" w14:textId="77777777" w:rsidTr="00B819C8">
        <w:tc>
          <w:tcPr>
            <w:tcW w:w="2694" w:type="dxa"/>
            <w:vAlign w:val="center"/>
          </w:tcPr>
          <w:p w14:paraId="454063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00D65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469A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C54AE" w14:paraId="4CC596AF" w14:textId="77777777" w:rsidTr="00B819C8">
        <w:tc>
          <w:tcPr>
            <w:tcW w:w="2694" w:type="dxa"/>
            <w:vAlign w:val="center"/>
          </w:tcPr>
          <w:p w14:paraId="51C480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7099B4" w14:textId="77777777"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30045C" w14:textId="77777777" w:rsidTr="00B819C8">
        <w:tc>
          <w:tcPr>
            <w:tcW w:w="2694" w:type="dxa"/>
            <w:vAlign w:val="center"/>
          </w:tcPr>
          <w:p w14:paraId="5332A0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574647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Witkowska-Paleń</w:t>
            </w:r>
          </w:p>
        </w:tc>
      </w:tr>
      <w:tr w:rsidR="0085747A" w:rsidRPr="009C54AE" w14:paraId="1918C8C1" w14:textId="77777777" w:rsidTr="00B819C8">
        <w:tc>
          <w:tcPr>
            <w:tcW w:w="2694" w:type="dxa"/>
            <w:vAlign w:val="center"/>
          </w:tcPr>
          <w:p w14:paraId="78240C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0DA8FE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66DA5B9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F8BA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2AAE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6B3F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14EA2A" w14:textId="77777777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21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4CE7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1F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900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DE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31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3B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D1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2A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2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71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041A6D" w14:textId="77777777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35A2" w14:textId="77777777" w:rsidR="00015B8F" w:rsidRPr="009C54AE" w:rsidRDefault="00671D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62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F3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4E6D" w14:textId="77777777" w:rsidR="00015B8F" w:rsidRPr="009C54AE" w:rsidRDefault="00EE6F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7E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36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C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3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10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146B" w14:textId="77777777" w:rsidR="00015B8F" w:rsidRPr="009C54AE" w:rsidRDefault="00EE6F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76867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012B5D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D74A3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4791B3" w14:textId="77777777" w:rsidR="0085747A" w:rsidRPr="009C54AE" w:rsidRDefault="00DB17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AD58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352D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1137B5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30A18" w14:textId="77777777" w:rsidR="00F82D56" w:rsidRPr="00F82D56" w:rsidRDefault="00671DB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F737C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2386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4F0396" w14:textId="77777777" w:rsidTr="00745302">
        <w:tc>
          <w:tcPr>
            <w:tcW w:w="9670" w:type="dxa"/>
          </w:tcPr>
          <w:p w14:paraId="34FB8CA2" w14:textId="77777777" w:rsidR="0085747A" w:rsidRPr="009C54AE" w:rsidRDefault="00AA5EDA" w:rsidP="00671DB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 przedmiotu: Metodyka pracy socjalnej</w:t>
            </w:r>
          </w:p>
        </w:tc>
      </w:tr>
    </w:tbl>
    <w:p w14:paraId="3F49581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C4AEC9" w14:textId="77777777"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7245B6" w14:textId="77777777"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93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1BEC4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4393B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p w14:paraId="7087AB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50B0" w:rsidRPr="009C54AE" w14:paraId="3673CEDF" w14:textId="77777777" w:rsidTr="004850B0">
        <w:tc>
          <w:tcPr>
            <w:tcW w:w="845" w:type="dxa"/>
            <w:vAlign w:val="center"/>
          </w:tcPr>
          <w:p w14:paraId="1FD89D25" w14:textId="77777777" w:rsidR="004850B0" w:rsidRPr="009C54AE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4114AEA" w14:textId="77777777" w:rsidR="004850B0" w:rsidRPr="009C54AE" w:rsidRDefault="000469A2" w:rsidP="00825B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 xml:space="preserve">rzybliżenie wiedzy na temat poradnictwa rodzinnego funkcjonującego w systemie specjalistycznego poradnictwa w pomocy społecznej </w:t>
            </w:r>
          </w:p>
        </w:tc>
      </w:tr>
      <w:tr w:rsidR="004850B0" w:rsidRPr="009C54AE" w14:paraId="3A613950" w14:textId="77777777" w:rsidTr="004850B0">
        <w:tc>
          <w:tcPr>
            <w:tcW w:w="845" w:type="dxa"/>
            <w:vAlign w:val="center"/>
          </w:tcPr>
          <w:p w14:paraId="13D40F04" w14:textId="77777777" w:rsidR="004850B0" w:rsidRPr="009C54AE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950C34D" w14:textId="77777777" w:rsidR="004850B0" w:rsidRPr="009C54AE" w:rsidRDefault="002E23D1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AA5EDA">
              <w:rPr>
                <w:rFonts w:ascii="Corbel" w:hAnsi="Corbel"/>
                <w:b w:val="0"/>
                <w:sz w:val="24"/>
                <w:szCs w:val="24"/>
              </w:rPr>
              <w:t>rozumienia i analizowania problemów rodziny</w:t>
            </w:r>
          </w:p>
        </w:tc>
      </w:tr>
      <w:tr w:rsidR="00AA5EDA" w:rsidRPr="009C54AE" w14:paraId="677F9D9B" w14:textId="77777777" w:rsidTr="004850B0">
        <w:tc>
          <w:tcPr>
            <w:tcW w:w="845" w:type="dxa"/>
            <w:vAlign w:val="center"/>
          </w:tcPr>
          <w:p w14:paraId="3EE091D2" w14:textId="77777777" w:rsidR="00AA5EDA" w:rsidRDefault="00AA5EDA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847045F" w14:textId="77777777" w:rsidR="00AA5EDA" w:rsidRDefault="00AA5EDA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</w:t>
            </w:r>
          </w:p>
        </w:tc>
      </w:tr>
    </w:tbl>
    <w:p w14:paraId="25CE2F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F2ED7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F8BC3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821363B" w14:textId="77777777" w:rsidTr="004850B0">
        <w:tc>
          <w:tcPr>
            <w:tcW w:w="1681" w:type="dxa"/>
            <w:vAlign w:val="center"/>
          </w:tcPr>
          <w:p w14:paraId="7FD6AE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9E12D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8DFC9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50B0" w:rsidRPr="009C54AE" w14:paraId="0E34104E" w14:textId="77777777" w:rsidTr="004850B0">
        <w:tc>
          <w:tcPr>
            <w:tcW w:w="1681" w:type="dxa"/>
          </w:tcPr>
          <w:p w14:paraId="1D2A4097" w14:textId="77777777"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8FC9B72" w14:textId="77777777" w:rsidR="004850B0" w:rsidRPr="009C54AE" w:rsidRDefault="00AA5EDA" w:rsidP="00AA5E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charakteryzuje poszczególne problemy rodzące dysfunkcje w środowiskach rodzinnych</w:t>
            </w:r>
          </w:p>
        </w:tc>
        <w:tc>
          <w:tcPr>
            <w:tcW w:w="1865" w:type="dxa"/>
          </w:tcPr>
          <w:p w14:paraId="0DE46645" w14:textId="77777777" w:rsidR="004850B0" w:rsidRPr="0091724B" w:rsidRDefault="004850B0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850B0" w:rsidRPr="009C54AE" w14:paraId="34829A76" w14:textId="77777777" w:rsidTr="004850B0">
        <w:tc>
          <w:tcPr>
            <w:tcW w:w="1681" w:type="dxa"/>
          </w:tcPr>
          <w:p w14:paraId="7E622C64" w14:textId="77777777"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4DF10A" w14:textId="77777777" w:rsidR="004850B0" w:rsidRPr="009C54AE" w:rsidRDefault="001D6E1A" w:rsidP="00AA5E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warunki i etapy procesu poradnictwa rodzinnego w pomocy społecznej</w:t>
            </w:r>
          </w:p>
        </w:tc>
        <w:tc>
          <w:tcPr>
            <w:tcW w:w="1865" w:type="dxa"/>
          </w:tcPr>
          <w:p w14:paraId="2424D816" w14:textId="77777777" w:rsidR="004850B0" w:rsidRPr="0091724B" w:rsidRDefault="004850B0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0469A2" w:rsidRPr="009C54AE" w14:paraId="7F5200FC" w14:textId="77777777" w:rsidTr="004850B0">
        <w:tc>
          <w:tcPr>
            <w:tcW w:w="1681" w:type="dxa"/>
          </w:tcPr>
          <w:p w14:paraId="116C6BE0" w14:textId="77777777"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7731D09" w14:textId="77777777" w:rsidR="000469A2" w:rsidRDefault="0094419F" w:rsidP="009441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oparciu o diagnozę wybranych problemów rodziny analizuje zakres świadczonego poradnictwa rodzinnego</w:t>
            </w:r>
          </w:p>
        </w:tc>
        <w:tc>
          <w:tcPr>
            <w:tcW w:w="1865" w:type="dxa"/>
          </w:tcPr>
          <w:p w14:paraId="662D9FA2" w14:textId="77777777" w:rsidR="000469A2" w:rsidRPr="0091724B" w:rsidRDefault="0094419F" w:rsidP="001928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9285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0469A2" w:rsidRPr="009C54AE" w14:paraId="795AC45E" w14:textId="77777777" w:rsidTr="004850B0">
        <w:tc>
          <w:tcPr>
            <w:tcW w:w="1681" w:type="dxa"/>
          </w:tcPr>
          <w:p w14:paraId="07FCBC69" w14:textId="77777777"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5D4BB2D" w14:textId="77777777" w:rsidR="000469A2" w:rsidRDefault="0094419F" w:rsidP="00CA56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proces i zasady organizowania </w:t>
            </w:r>
            <w:r w:rsidR="00CA56AF">
              <w:rPr>
                <w:rFonts w:ascii="Corbel" w:hAnsi="Corbel"/>
                <w:b w:val="0"/>
                <w:smallCaps w:val="0"/>
                <w:szCs w:val="24"/>
              </w:rPr>
              <w:t>profesjonalnego poradnictwa rodzinnego</w:t>
            </w:r>
            <w:r w:rsidR="000E13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D1D5536" w14:textId="77777777" w:rsidR="000469A2" w:rsidRPr="0091724B" w:rsidRDefault="0094419F" w:rsidP="001928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9285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E1312" w:rsidRPr="009C54AE" w14:paraId="3DB5DDC7" w14:textId="77777777" w:rsidTr="004850B0">
        <w:tc>
          <w:tcPr>
            <w:tcW w:w="1681" w:type="dxa"/>
          </w:tcPr>
          <w:p w14:paraId="2A2C3C7E" w14:textId="77777777" w:rsidR="000E1312" w:rsidRDefault="00A864B8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E196870" w14:textId="77777777" w:rsidR="000E1312" w:rsidRDefault="000E1312" w:rsidP="00CA56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 xml:space="preserve">umiejętność </w:t>
            </w:r>
            <w:r w:rsidRPr="000E1312">
              <w:rPr>
                <w:rFonts w:ascii="Corbel" w:hAnsi="Corbel"/>
                <w:b w:val="0"/>
                <w:smallCaps w:val="0"/>
                <w:szCs w:val="24"/>
              </w:rPr>
              <w:t>aktywnego i odpowiedzialnego uczestnictwa w grupach i zespołach zadaniowych; samodzielnego określania i wyznaczania priorytetów w działaniach zespołowych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 xml:space="preserve"> na rzecz poradnictwa rodzinnego </w:t>
            </w:r>
          </w:p>
        </w:tc>
        <w:tc>
          <w:tcPr>
            <w:tcW w:w="1865" w:type="dxa"/>
          </w:tcPr>
          <w:p w14:paraId="2FC89982" w14:textId="77777777" w:rsidR="000E1312" w:rsidRDefault="000E1312" w:rsidP="000E13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AA5EDA" w:rsidRPr="009C54AE" w14:paraId="569B450F" w14:textId="77777777" w:rsidTr="004850B0">
        <w:tc>
          <w:tcPr>
            <w:tcW w:w="1681" w:type="dxa"/>
          </w:tcPr>
          <w:p w14:paraId="0509F510" w14:textId="77777777" w:rsidR="00AA5EDA" w:rsidRDefault="00AA5ED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A0B0B27" w14:textId="77777777" w:rsidR="00AA5EDA" w:rsidRDefault="005839B1" w:rsidP="005839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Identyfikuje trudności i wskazuje możliwości i ich rozwiązywania w obszarze świadczenia usługi specjalistycznego poradnictwa rodzinnego </w:t>
            </w:r>
          </w:p>
        </w:tc>
        <w:tc>
          <w:tcPr>
            <w:tcW w:w="1865" w:type="dxa"/>
          </w:tcPr>
          <w:p w14:paraId="44B7B4AE" w14:textId="77777777" w:rsidR="00AA5EDA" w:rsidRDefault="0094419F" w:rsidP="00A86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14:paraId="1DB54617" w14:textId="77777777" w:rsidR="00E14157" w:rsidRPr="00E14157" w:rsidRDefault="00E14157" w:rsidP="00E1415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14:paraId="4E4E9A9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8CD86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71A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A169CD" w14:textId="77777777" w:rsidTr="00150112">
        <w:tc>
          <w:tcPr>
            <w:tcW w:w="9520" w:type="dxa"/>
          </w:tcPr>
          <w:p w14:paraId="3E97B9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9115F2" w14:textId="77777777" w:rsidTr="00150112">
        <w:tc>
          <w:tcPr>
            <w:tcW w:w="9520" w:type="dxa"/>
          </w:tcPr>
          <w:p w14:paraId="1464C2C7" w14:textId="77777777" w:rsidR="0085747A" w:rsidRPr="009C54AE" w:rsidRDefault="00671D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103D3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E73F5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4759E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FD0FC" w14:textId="77777777" w:rsidTr="00150112">
        <w:tc>
          <w:tcPr>
            <w:tcW w:w="9520" w:type="dxa"/>
          </w:tcPr>
          <w:p w14:paraId="3F461A6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ED8" w:rsidRPr="009C54AE" w14:paraId="4DD041FC" w14:textId="77777777" w:rsidTr="00150112">
        <w:tc>
          <w:tcPr>
            <w:tcW w:w="9520" w:type="dxa"/>
          </w:tcPr>
          <w:p w14:paraId="7FB13F24" w14:textId="77777777" w:rsidR="00917ED8" w:rsidRDefault="00917ED8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systemu poradnictwa w polskim systemie pomocy społecznej</w:t>
            </w:r>
          </w:p>
        </w:tc>
      </w:tr>
      <w:tr w:rsidR="00917ED8" w:rsidRPr="009C54AE" w14:paraId="5A5A9675" w14:textId="77777777" w:rsidTr="004658AC">
        <w:tc>
          <w:tcPr>
            <w:tcW w:w="9520" w:type="dxa"/>
          </w:tcPr>
          <w:p w14:paraId="49804EC4" w14:textId="77777777" w:rsidR="00917ED8" w:rsidRPr="009C54AE" w:rsidRDefault="00917ED8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w systemie poradnictwa specjalistycznego</w:t>
            </w:r>
          </w:p>
        </w:tc>
      </w:tr>
      <w:tr w:rsidR="00905BFD" w:rsidRPr="009C54AE" w14:paraId="37F9EEB0" w14:textId="77777777" w:rsidTr="00150112">
        <w:tc>
          <w:tcPr>
            <w:tcW w:w="9520" w:type="dxa"/>
          </w:tcPr>
          <w:p w14:paraId="604AFDDD" w14:textId="77777777" w:rsidR="00905BFD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specjalistycznego poradnictwa rodzinnego</w:t>
            </w:r>
          </w:p>
        </w:tc>
      </w:tr>
      <w:tr w:rsidR="008F69B4" w:rsidRPr="009C54AE" w14:paraId="52E3CD35" w14:textId="77777777" w:rsidTr="00150112">
        <w:tc>
          <w:tcPr>
            <w:tcW w:w="9520" w:type="dxa"/>
          </w:tcPr>
          <w:p w14:paraId="0A46A2E4" w14:textId="77777777" w:rsidR="008F69B4" w:rsidRDefault="00905BFD" w:rsidP="00905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Standardy udzielania poradnictwa rodzinnego</w:t>
            </w:r>
          </w:p>
        </w:tc>
      </w:tr>
      <w:tr w:rsidR="0007031B" w:rsidRPr="009C54AE" w14:paraId="40A13F9C" w14:textId="77777777" w:rsidTr="00150112">
        <w:tc>
          <w:tcPr>
            <w:tcW w:w="9520" w:type="dxa"/>
          </w:tcPr>
          <w:p w14:paraId="084455EE" w14:textId="77777777" w:rsidR="0007031B" w:rsidRDefault="0007031B" w:rsidP="00905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organizowania i świadczenia poradnictwa specjalistycznego, w tym rodzinnego</w:t>
            </w:r>
          </w:p>
        </w:tc>
      </w:tr>
      <w:tr w:rsidR="008F69B4" w:rsidRPr="009C54AE" w14:paraId="256FE054" w14:textId="77777777" w:rsidTr="00150112">
        <w:tc>
          <w:tcPr>
            <w:tcW w:w="9520" w:type="dxa"/>
          </w:tcPr>
          <w:p w14:paraId="05122DB3" w14:textId="77777777" w:rsidR="008F69B4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i etapy poradnictwa rodzinnego</w:t>
            </w:r>
          </w:p>
        </w:tc>
      </w:tr>
      <w:tr w:rsidR="00905BFD" w:rsidRPr="009C54AE" w14:paraId="55F2D2F5" w14:textId="77777777" w:rsidTr="00150112">
        <w:tc>
          <w:tcPr>
            <w:tcW w:w="9520" w:type="dxa"/>
          </w:tcPr>
          <w:p w14:paraId="4FFDC81D" w14:textId="77777777" w:rsidR="00905BFD" w:rsidRDefault="004849EE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w odniesieniu do specyficznych problemów i potrzeb rodziny</w:t>
            </w:r>
          </w:p>
        </w:tc>
      </w:tr>
      <w:tr w:rsidR="00C869A4" w:rsidRPr="009C54AE" w14:paraId="451FEF13" w14:textId="77777777" w:rsidTr="00150112">
        <w:tc>
          <w:tcPr>
            <w:tcW w:w="9520" w:type="dxa"/>
          </w:tcPr>
          <w:p w14:paraId="5F93D359" w14:textId="77777777" w:rsidR="00C869A4" w:rsidRDefault="00C869A4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i jego etyczny wymiar</w:t>
            </w:r>
          </w:p>
        </w:tc>
      </w:tr>
      <w:tr w:rsidR="00905BFD" w:rsidRPr="009C54AE" w14:paraId="6D41ED8A" w14:textId="77777777" w:rsidTr="00150112">
        <w:tc>
          <w:tcPr>
            <w:tcW w:w="9520" w:type="dxa"/>
          </w:tcPr>
          <w:p w14:paraId="75237B66" w14:textId="77777777" w:rsidR="00905BFD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i ewaluacja </w:t>
            </w:r>
            <w:r w:rsidR="0007031B">
              <w:rPr>
                <w:rFonts w:ascii="Corbel" w:hAnsi="Corbel"/>
                <w:sz w:val="24"/>
                <w:szCs w:val="24"/>
              </w:rPr>
              <w:t>poradnictwa rodzinnego</w:t>
            </w:r>
          </w:p>
        </w:tc>
      </w:tr>
    </w:tbl>
    <w:p w14:paraId="1542C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D20C6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32B7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0A6B4" w14:textId="77777777" w:rsidR="00E960BB" w:rsidRDefault="001126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</w:p>
    <w:p w14:paraId="06C832B1" w14:textId="77777777"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D67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9A93B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21F8FE" w14:textId="77777777" w:rsidR="0085747A" w:rsidRPr="008F1F0F" w:rsidRDefault="0085747A" w:rsidP="008F1F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67B141" w14:textId="77777777" w:rsidTr="00112634">
        <w:tc>
          <w:tcPr>
            <w:tcW w:w="1962" w:type="dxa"/>
            <w:vAlign w:val="center"/>
          </w:tcPr>
          <w:p w14:paraId="045A31D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36F1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E81A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607F5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01996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93977" w:rsidRPr="009C54AE" w14:paraId="0CD019EB" w14:textId="77777777" w:rsidTr="00112634">
        <w:tc>
          <w:tcPr>
            <w:tcW w:w="1962" w:type="dxa"/>
          </w:tcPr>
          <w:p w14:paraId="3207EF8B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7D74BF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68F4A7A3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1F7C1E6F" w14:textId="77777777" w:rsidTr="00112634">
        <w:tc>
          <w:tcPr>
            <w:tcW w:w="1962" w:type="dxa"/>
          </w:tcPr>
          <w:p w14:paraId="267F0FF5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93FDB2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F7891C0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6AFC3B8B" w14:textId="77777777" w:rsidTr="00112634">
        <w:tc>
          <w:tcPr>
            <w:tcW w:w="1962" w:type="dxa"/>
          </w:tcPr>
          <w:p w14:paraId="77A85E30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1325DCA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5444B5B8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1C7910BA" w14:textId="77777777" w:rsidTr="00112634">
        <w:tc>
          <w:tcPr>
            <w:tcW w:w="1962" w:type="dxa"/>
          </w:tcPr>
          <w:p w14:paraId="69852C52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35022420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2E30AD67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263FD81C" w14:textId="77777777" w:rsidTr="00112634">
        <w:tc>
          <w:tcPr>
            <w:tcW w:w="1962" w:type="dxa"/>
          </w:tcPr>
          <w:p w14:paraId="6B836DE9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C1C6248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57F32784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758F3625" w14:textId="77777777" w:rsidTr="00112634">
        <w:tc>
          <w:tcPr>
            <w:tcW w:w="1962" w:type="dxa"/>
          </w:tcPr>
          <w:p w14:paraId="7A5265E3" w14:textId="77777777"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61BACC0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2EBF222F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121D17D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74F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207E5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977" w:rsidRPr="009C54AE" w14:paraId="795D1E9B" w14:textId="77777777" w:rsidTr="00493977">
        <w:tc>
          <w:tcPr>
            <w:tcW w:w="9520" w:type="dxa"/>
          </w:tcPr>
          <w:p w14:paraId="659ACD74" w14:textId="77777777" w:rsidR="00493977" w:rsidRDefault="00493977" w:rsidP="004939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uzyskanie pozytywnej oceny z pracy zaliczeniowej. W ramach pracy zaliczeniowej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studenci </w:t>
            </w:r>
            <w:r w:rsidR="00BF1939">
              <w:rPr>
                <w:rFonts w:ascii="Corbel" w:hAnsi="Corbel"/>
                <w:sz w:val="24"/>
                <w:szCs w:val="24"/>
              </w:rPr>
              <w:t>w zespołach dwuosobowych opracowują projekt</w:t>
            </w:r>
            <w:r w:rsidR="000A20E1">
              <w:rPr>
                <w:rFonts w:ascii="Corbel" w:hAnsi="Corbel"/>
                <w:sz w:val="24"/>
                <w:szCs w:val="24"/>
              </w:rPr>
              <w:t xml:space="preserve"> realizacji usługi specjalistycznego poradnictwa rodzinnego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EC8D33F" w14:textId="77777777" w:rsidR="00493977" w:rsidRPr="00FA050C" w:rsidRDefault="00493977" w:rsidP="004939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046C10EE" w14:textId="77777777" w:rsidR="00671DB0" w:rsidRDefault="00671DB0" w:rsidP="008F1F0F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40D22E3D" w14:textId="77777777" w:rsidR="0085747A" w:rsidRPr="008F1F0F" w:rsidRDefault="0085747A" w:rsidP="008F1F0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82CE218" w14:textId="77777777" w:rsidTr="00F63E0E">
        <w:tc>
          <w:tcPr>
            <w:tcW w:w="4902" w:type="dxa"/>
            <w:vAlign w:val="center"/>
          </w:tcPr>
          <w:p w14:paraId="5A44A1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EE75E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B2653F" w14:textId="77777777" w:rsidTr="00F63E0E">
        <w:tc>
          <w:tcPr>
            <w:tcW w:w="4902" w:type="dxa"/>
          </w:tcPr>
          <w:p w14:paraId="6CEABD1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465C7E6" w14:textId="77777777" w:rsidR="0085747A" w:rsidRPr="009C54AE" w:rsidRDefault="00FA05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14:paraId="36C77093" w14:textId="77777777" w:rsidTr="00F63E0E">
        <w:tc>
          <w:tcPr>
            <w:tcW w:w="4902" w:type="dxa"/>
          </w:tcPr>
          <w:p w14:paraId="09E2FF8D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7279A5" w14:textId="77777777" w:rsidR="00F63E0E" w:rsidRPr="009C54AE" w:rsidRDefault="00066443" w:rsidP="000664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81108">
              <w:rPr>
                <w:rFonts w:ascii="Corbel" w:hAnsi="Corbel"/>
                <w:sz w:val="24"/>
                <w:szCs w:val="24"/>
              </w:rPr>
              <w:t>, w kolokwium końcowym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6B19C57" w14:textId="77777777" w:rsidR="00F63E0E" w:rsidRPr="009C54AE" w:rsidRDefault="002D5FAD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14:paraId="505CACBE" w14:textId="77777777" w:rsidTr="00F63E0E">
        <w:tc>
          <w:tcPr>
            <w:tcW w:w="4902" w:type="dxa"/>
          </w:tcPr>
          <w:p w14:paraId="1C368F5F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26EC6D" w14:textId="77777777" w:rsidR="00F63E0E" w:rsidRPr="009C54AE" w:rsidRDefault="00F63E0E" w:rsidP="00FA0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81108">
              <w:rPr>
                <w:rFonts w:ascii="Corbel" w:hAnsi="Corbel"/>
                <w:sz w:val="24"/>
                <w:szCs w:val="24"/>
              </w:rPr>
              <w:t xml:space="preserve">przygotowanie się do zajęć, </w:t>
            </w:r>
            <w:r w:rsidR="00493977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14:paraId="1449054A" w14:textId="77777777" w:rsidR="00F63E0E" w:rsidRPr="009C54AE" w:rsidRDefault="003F0FA8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63E0E" w:rsidRPr="009C54AE" w14:paraId="1B58D371" w14:textId="77777777" w:rsidTr="00F63E0E">
        <w:tc>
          <w:tcPr>
            <w:tcW w:w="4902" w:type="dxa"/>
          </w:tcPr>
          <w:p w14:paraId="0E5BCC18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2B16ABD" w14:textId="77777777" w:rsidR="00F63E0E" w:rsidRPr="009C54AE" w:rsidRDefault="00FA050C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F0FA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63E0E" w:rsidRPr="009C54AE" w14:paraId="54B31810" w14:textId="77777777" w:rsidTr="00F63E0E">
        <w:tc>
          <w:tcPr>
            <w:tcW w:w="4902" w:type="dxa"/>
          </w:tcPr>
          <w:p w14:paraId="39B4566A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663FB78" w14:textId="77777777" w:rsidR="00F63E0E" w:rsidRPr="00E638C7" w:rsidRDefault="00FA050C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5AF061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8A5A6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A1E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342E0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2299CBB" w14:textId="77777777" w:rsidTr="0071620A">
        <w:trPr>
          <w:trHeight w:val="397"/>
        </w:trPr>
        <w:tc>
          <w:tcPr>
            <w:tcW w:w="3544" w:type="dxa"/>
          </w:tcPr>
          <w:p w14:paraId="77B977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1C9FC2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BCA3DF8" w14:textId="77777777" w:rsidTr="0071620A">
        <w:trPr>
          <w:trHeight w:val="397"/>
        </w:trPr>
        <w:tc>
          <w:tcPr>
            <w:tcW w:w="3544" w:type="dxa"/>
          </w:tcPr>
          <w:p w14:paraId="716EA8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366B96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843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F6581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B1E8E0" w14:textId="77777777" w:rsidR="0085747A" w:rsidRDefault="0085747A" w:rsidP="001A42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F89B4" w14:textId="77777777" w:rsidR="0037173B" w:rsidRPr="009C54AE" w:rsidRDefault="0037173B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A4227" w:rsidRPr="00F122F7" w14:paraId="56B71808" w14:textId="77777777" w:rsidTr="00465A6B">
        <w:trPr>
          <w:trHeight w:val="397"/>
        </w:trPr>
        <w:tc>
          <w:tcPr>
            <w:tcW w:w="9498" w:type="dxa"/>
          </w:tcPr>
          <w:p w14:paraId="5241C5F8" w14:textId="77777777" w:rsidR="001A4227" w:rsidRDefault="001A4227" w:rsidP="00465A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54A9B0" w14:textId="77777777" w:rsidR="001A4227" w:rsidRDefault="001A4227" w:rsidP="00465A6B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Jasnoch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Specjalistyczne poradnictwo rodzinne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05BFD">
              <w:rPr>
                <w:rFonts w:ascii="Corbel" w:hAnsi="Corbel"/>
                <w:b w:val="0"/>
                <w:smallCaps w:val="0"/>
                <w:szCs w:val="24"/>
              </w:rPr>
              <w:t>www.wrzos.org.pl/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projekt1.18/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download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/Ekspertyza%20ZE%20RzD.pdf.</w:t>
            </w:r>
          </w:p>
          <w:p w14:paraId="0AFEA2AD" w14:textId="77777777" w:rsidR="001A4227" w:rsidRDefault="001A4227" w:rsidP="00465A6B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7A45">
              <w:rPr>
                <w:rFonts w:ascii="Corbel" w:hAnsi="Corbel"/>
                <w:b w:val="0"/>
                <w:smallCaps w:val="0"/>
                <w:szCs w:val="24"/>
              </w:rPr>
              <w:t>Kaczmarek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>i 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(2013).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Standard poradnictwa specjalistycznego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Standardy usług 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 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pomocy społecznej. Rekomendacje metodyczne i organizacyjne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8" w:history="1">
              <w:r w:rsidRPr="006405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www.ozree.pl/wp-content/uploads/2015/04/Standar dy-uslug-pomocy-spolecznej.pdf</w:t>
              </w:r>
            </w:hyperlink>
            <w:r w:rsidRPr="00DA7A4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B3833D" w14:textId="77777777" w:rsidR="001A4227" w:rsidRDefault="001A4227" w:rsidP="00465A6B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7A45">
              <w:rPr>
                <w:rFonts w:ascii="Corbel" w:hAnsi="Corbel"/>
                <w:b w:val="0"/>
                <w:smallCaps w:val="0"/>
                <w:szCs w:val="24"/>
              </w:rPr>
              <w:t>Ławniczak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i in. 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Standard specjalistycznego poradnictwa rodzinnego, dla rodziny z dziećmi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9" w:history="1">
              <w:r w:rsidRPr="006405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www.wrzos.org.pl/download/Zalacznik_8.pdf</w:t>
              </w:r>
            </w:hyperlink>
            <w:r w:rsidRPr="00DA7A4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BEA46F" w14:textId="77777777" w:rsidR="001A4227" w:rsidRPr="00F122F7" w:rsidRDefault="001A4227" w:rsidP="00465A6B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A7A4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DA7A4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>red.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Poradnictwo w dyskursie interdyscyplinarnym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>Wydawnictwo UR.</w:t>
            </w:r>
          </w:p>
        </w:tc>
      </w:tr>
      <w:tr w:rsidR="001A4227" w:rsidRPr="00905BFD" w14:paraId="3A2A8C91" w14:textId="77777777" w:rsidTr="00465A6B">
        <w:trPr>
          <w:trHeight w:val="397"/>
        </w:trPr>
        <w:tc>
          <w:tcPr>
            <w:tcW w:w="9498" w:type="dxa"/>
          </w:tcPr>
          <w:p w14:paraId="4921BF5A" w14:textId="77777777" w:rsidR="001A4227" w:rsidRDefault="001A4227" w:rsidP="00465A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B6AE5F" w14:textId="77777777" w:rsidR="001A4227" w:rsidRDefault="001A4227" w:rsidP="00465A6B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Kargulowa, A. (2010). </w:t>
            </w:r>
            <w:r w:rsidRPr="004849EE">
              <w:rPr>
                <w:rFonts w:ascii="Corbel" w:hAnsi="Corbel"/>
                <w:b w:val="0"/>
                <w:i/>
                <w:smallCaps w:val="0"/>
                <w:szCs w:val="24"/>
              </w:rPr>
              <w:t>O teorii i praktyce poradnictwa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Wydawnictwo Naukowe PWN.</w:t>
            </w:r>
          </w:p>
          <w:p w14:paraId="314C41B6" w14:textId="77777777" w:rsidR="001A4227" w:rsidRDefault="001A4227" w:rsidP="00465A6B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Kargulowa,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(2010). </w:t>
            </w:r>
            <w:r w:rsidRPr="00CE7ADB">
              <w:rPr>
                <w:rFonts w:ascii="Corbel" w:hAnsi="Corbel"/>
                <w:b w:val="0"/>
                <w:iCs/>
                <w:smallCaps w:val="0"/>
                <w:szCs w:val="24"/>
              </w:rPr>
              <w:t>Zmiany w polskim poradnictwie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42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Dorosłych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, 1, </w:t>
            </w:r>
            <w:hyperlink r:id="rId10" w:history="1">
              <w:r w:rsidRPr="006405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http://yadda.icm.edu.pl/yadda/element/bwmeta1. element.desklight-ca048423-fb62-40f3-88a3-39dbe2ce1208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581BCBB" w14:textId="77777777" w:rsidR="001A4227" w:rsidRPr="001A4227" w:rsidRDefault="001A4227" w:rsidP="00465A6B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 w:rsidRPr="00DA7A45">
              <w:rPr>
                <w:rFonts w:ascii="Corbel" w:hAnsi="Corbel"/>
                <w:b w:val="0"/>
                <w:smallCaps w:val="0"/>
                <w:szCs w:val="24"/>
              </w:rPr>
              <w:t>Marcinów,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 (2019).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4246">
              <w:rPr>
                <w:rFonts w:ascii="Corbel" w:hAnsi="Corbel"/>
                <w:b w:val="0"/>
                <w:iCs/>
                <w:smallCaps w:val="0"/>
                <w:szCs w:val="24"/>
              </w:rPr>
              <w:t>Etyczny wymiar poradnictwa rodzinnego w świetle programów pomocowych. Wybrane zagadnienia.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A422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Family Forum</w:t>
            </w:r>
            <w:r w:rsidRPr="001A4227">
              <w:rPr>
                <w:rFonts w:ascii="Corbel" w:hAnsi="Corbel"/>
                <w:b w:val="0"/>
                <w:smallCaps w:val="0"/>
                <w:szCs w:val="24"/>
              </w:rPr>
              <w:t xml:space="preserve">, 4, </w:t>
            </w:r>
            <w:hyperlink r:id="rId11" w:history="1">
              <w:r w:rsidRPr="001A4227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http://cejsh.icm.edu.pl/cejsh/element/bwmeta1.element.desklight-c5b7e66e-1876-46f7-a8d3-5e21a4f94a69</w:t>
              </w:r>
            </w:hyperlink>
          </w:p>
          <w:p w14:paraId="6D323510" w14:textId="77777777" w:rsidR="001A4227" w:rsidRPr="00905BFD" w:rsidRDefault="001A4227" w:rsidP="00465A6B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Witkowska-Paleń, A. (2015). </w:t>
            </w:r>
            <w:r w:rsidRPr="00B14246">
              <w:rPr>
                <w:rFonts w:ascii="Corbel" w:hAnsi="Corbel"/>
                <w:b w:val="0"/>
                <w:iCs/>
                <w:smallCaps w:val="0"/>
                <w:szCs w:val="24"/>
              </w:rPr>
              <w:t>Rodziny w systemie pomocy społecznej w Polsce w latach 2012-2013.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B142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Społeczeństwo i Rodzina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45, 110-129.</w:t>
            </w:r>
          </w:p>
        </w:tc>
      </w:tr>
    </w:tbl>
    <w:p w14:paraId="2F929E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FB6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D67A2" w14:textId="77777777" w:rsidR="00541F6B" w:rsidRDefault="00541F6B" w:rsidP="00C16ABF">
      <w:pPr>
        <w:spacing w:after="0" w:line="240" w:lineRule="auto"/>
      </w:pPr>
      <w:r>
        <w:separator/>
      </w:r>
    </w:p>
  </w:endnote>
  <w:endnote w:type="continuationSeparator" w:id="0">
    <w:p w14:paraId="17F5027C" w14:textId="77777777" w:rsidR="00541F6B" w:rsidRDefault="00541F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14:paraId="7269EFD4" w14:textId="77777777" w:rsidR="00671DB0" w:rsidRPr="00671DB0" w:rsidRDefault="00A569C0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="00671DB0"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8F1F0F">
          <w:rPr>
            <w:rFonts w:ascii="Corbel" w:hAnsi="Corbel"/>
            <w:noProof/>
          </w:rPr>
          <w:t>3</w:t>
        </w:r>
        <w:r w:rsidRPr="00671DB0">
          <w:rPr>
            <w:rFonts w:ascii="Corbel" w:hAnsi="Corbel"/>
          </w:rPr>
          <w:fldChar w:fldCharType="end"/>
        </w:r>
      </w:p>
    </w:sdtContent>
  </w:sdt>
  <w:p w14:paraId="65227E85" w14:textId="77777777" w:rsidR="00671DB0" w:rsidRDefault="00671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03F9" w14:textId="77777777" w:rsidR="00541F6B" w:rsidRDefault="00541F6B" w:rsidP="00C16ABF">
      <w:pPr>
        <w:spacing w:after="0" w:line="240" w:lineRule="auto"/>
      </w:pPr>
      <w:r>
        <w:separator/>
      </w:r>
    </w:p>
  </w:footnote>
  <w:footnote w:type="continuationSeparator" w:id="0">
    <w:p w14:paraId="23E8B62E" w14:textId="77777777" w:rsidR="00541F6B" w:rsidRDefault="00541F6B" w:rsidP="00C16ABF">
      <w:pPr>
        <w:spacing w:after="0" w:line="240" w:lineRule="auto"/>
      </w:pPr>
      <w:r>
        <w:continuationSeparator/>
      </w:r>
    </w:p>
  </w:footnote>
  <w:footnote w:id="1">
    <w:p w14:paraId="2E65E59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84C12"/>
    <w:rsid w:val="0009462C"/>
    <w:rsid w:val="00094B12"/>
    <w:rsid w:val="00096C46"/>
    <w:rsid w:val="00096DD8"/>
    <w:rsid w:val="000A17E5"/>
    <w:rsid w:val="000A20E1"/>
    <w:rsid w:val="000A296F"/>
    <w:rsid w:val="000A2A28"/>
    <w:rsid w:val="000A3CDF"/>
    <w:rsid w:val="000B192D"/>
    <w:rsid w:val="000B28EE"/>
    <w:rsid w:val="000B3E37"/>
    <w:rsid w:val="000D04B0"/>
    <w:rsid w:val="000E1312"/>
    <w:rsid w:val="000F1C57"/>
    <w:rsid w:val="000F5615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85C"/>
    <w:rsid w:val="00192F37"/>
    <w:rsid w:val="001A4227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7173B"/>
    <w:rsid w:val="003A0A5B"/>
    <w:rsid w:val="003A1176"/>
    <w:rsid w:val="003C0BAE"/>
    <w:rsid w:val="003D18A9"/>
    <w:rsid w:val="003D6CE2"/>
    <w:rsid w:val="003E1941"/>
    <w:rsid w:val="003E2FE6"/>
    <w:rsid w:val="003E49D5"/>
    <w:rsid w:val="003F0FA8"/>
    <w:rsid w:val="003F205D"/>
    <w:rsid w:val="003F38C0"/>
    <w:rsid w:val="003F3FD6"/>
    <w:rsid w:val="003F47E5"/>
    <w:rsid w:val="003F49A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EEA"/>
    <w:rsid w:val="004A4D1F"/>
    <w:rsid w:val="004A7EA7"/>
    <w:rsid w:val="004C18F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1F6B"/>
    <w:rsid w:val="00543ACC"/>
    <w:rsid w:val="0056696D"/>
    <w:rsid w:val="005839B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96477"/>
    <w:rsid w:val="006A13A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67C4"/>
    <w:rsid w:val="0081707E"/>
    <w:rsid w:val="00825BDC"/>
    <w:rsid w:val="008449B3"/>
    <w:rsid w:val="008552A2"/>
    <w:rsid w:val="0085747A"/>
    <w:rsid w:val="008811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1F0F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61B54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569C0"/>
    <w:rsid w:val="00A601C8"/>
    <w:rsid w:val="00A60799"/>
    <w:rsid w:val="00A84C85"/>
    <w:rsid w:val="00A864B8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3130B"/>
    <w:rsid w:val="00B40ADB"/>
    <w:rsid w:val="00B43B77"/>
    <w:rsid w:val="00B43E80"/>
    <w:rsid w:val="00B607DB"/>
    <w:rsid w:val="00B66529"/>
    <w:rsid w:val="00B73C9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93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9A4"/>
    <w:rsid w:val="00C93C17"/>
    <w:rsid w:val="00C94B98"/>
    <w:rsid w:val="00CA2B96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574EC"/>
    <w:rsid w:val="00D608D1"/>
    <w:rsid w:val="00D74119"/>
    <w:rsid w:val="00D8075B"/>
    <w:rsid w:val="00D807F6"/>
    <w:rsid w:val="00D8678B"/>
    <w:rsid w:val="00DA2114"/>
    <w:rsid w:val="00DB1787"/>
    <w:rsid w:val="00DB79D3"/>
    <w:rsid w:val="00DE09C0"/>
    <w:rsid w:val="00DE4A14"/>
    <w:rsid w:val="00DF29BF"/>
    <w:rsid w:val="00DF320D"/>
    <w:rsid w:val="00DF71C8"/>
    <w:rsid w:val="00E02B9A"/>
    <w:rsid w:val="00E129B8"/>
    <w:rsid w:val="00E14157"/>
    <w:rsid w:val="00E21E7D"/>
    <w:rsid w:val="00E22FBC"/>
    <w:rsid w:val="00E24BF5"/>
    <w:rsid w:val="00E25338"/>
    <w:rsid w:val="00E43AFB"/>
    <w:rsid w:val="00E454B9"/>
    <w:rsid w:val="00E51E44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E8D"/>
    <w:rsid w:val="00EE32DE"/>
    <w:rsid w:val="00EE5457"/>
    <w:rsid w:val="00EE6F06"/>
    <w:rsid w:val="00F04856"/>
    <w:rsid w:val="00F070AB"/>
    <w:rsid w:val="00F17567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1054"/>
  <w15:docId w15:val="{FED0B223-C163-4469-B957-DA8B28AD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ree.pl/wp-content/uploads/2015/04/Standar%20dy-uslug-pomocy-spolecznej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ejsh.icm.edu.pl/cejsh/element/bwmeta1.element.desklight-c5b7e66e-1876-46f7-a8d3-5e21a4f94a69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yadda.icm.edu.pl/yadda/element/bwmeta1.%20element.desklight-ca048423-fb62-40f3-88a3-39dbe2ce12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rzos.org.pl/download/Zalacznik_8.pd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DDFBF5-D15C-4021-A83D-D2F55195D0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BFB24E-E401-4C93-BDC5-F29ECC8EC54B}"/>
</file>

<file path=customXml/itemProps3.xml><?xml version="1.0" encoding="utf-8"?>
<ds:datastoreItem xmlns:ds="http://schemas.openxmlformats.org/officeDocument/2006/customXml" ds:itemID="{8D5CF616-8607-4136-959F-224C453926F9}"/>
</file>

<file path=customXml/itemProps4.xml><?xml version="1.0" encoding="utf-8"?>
<ds:datastoreItem xmlns:ds="http://schemas.openxmlformats.org/officeDocument/2006/customXml" ds:itemID="{9A58D95E-BBDB-4976-A152-5A65170D51C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2019-02-06T12:12:00Z</cp:lastPrinted>
  <dcterms:created xsi:type="dcterms:W3CDTF">2020-10-27T12:25:00Z</dcterms:created>
  <dcterms:modified xsi:type="dcterms:W3CDTF">2021-09-30T14:58:00Z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